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03" w:rsidRDefault="001A3B8E">
      <w:pPr>
        <w:rPr>
          <w:rFonts w:ascii="Arial Black" w:hAnsi="Arial Black"/>
          <w:color w:val="FF0000"/>
          <w:sz w:val="24"/>
          <w:szCs w:val="24"/>
        </w:rPr>
      </w:pPr>
      <w:r w:rsidRPr="001A3B8E">
        <w:rPr>
          <w:rFonts w:ascii="Arial Black" w:hAnsi="Arial Black"/>
          <w:color w:val="FF0000"/>
          <w:sz w:val="24"/>
          <w:szCs w:val="24"/>
        </w:rPr>
        <w:t>MATHEMATICS: ANALYSIS AND APPROACHES GUIDE SL</w:t>
      </w: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D843D46" wp14:editId="16C81187">
            <wp:extent cx="6030308" cy="66960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7752" cy="67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9ED1058" wp14:editId="710C8F90">
            <wp:extent cx="5872570" cy="773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1952" cy="774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A7BF2E9" wp14:editId="30313C34">
            <wp:extent cx="5638800" cy="9182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5522" cy="919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C86D374" wp14:editId="3AC47B51">
            <wp:extent cx="5999830" cy="56007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8538" cy="560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</w:p>
    <w:p w:rsidR="001A3B8E" w:rsidRDefault="001A3B8E" w:rsidP="001A3B8E">
      <w:pPr>
        <w:rPr>
          <w:rFonts w:ascii="Arial Black" w:hAnsi="Arial Black"/>
          <w:color w:val="FF0000"/>
          <w:sz w:val="24"/>
          <w:szCs w:val="24"/>
        </w:rPr>
      </w:pPr>
      <w:r w:rsidRPr="001A3B8E">
        <w:rPr>
          <w:rFonts w:ascii="Arial Black" w:hAnsi="Arial Black"/>
          <w:color w:val="FF0000"/>
          <w:sz w:val="24"/>
          <w:szCs w:val="24"/>
        </w:rPr>
        <w:lastRenderedPageBreak/>
        <w:t>MATHEMATICS:</w:t>
      </w:r>
      <w:r>
        <w:rPr>
          <w:rFonts w:ascii="Arial Black" w:hAnsi="Arial Black"/>
          <w:color w:val="FF0000"/>
          <w:sz w:val="24"/>
          <w:szCs w:val="24"/>
        </w:rPr>
        <w:t xml:space="preserve"> ANALYSIS AND APPROACHES GUIDE H</w:t>
      </w:r>
      <w:r w:rsidRPr="001A3B8E">
        <w:rPr>
          <w:rFonts w:ascii="Arial Black" w:hAnsi="Arial Black"/>
          <w:color w:val="FF0000"/>
          <w:sz w:val="24"/>
          <w:szCs w:val="24"/>
        </w:rPr>
        <w:t>L</w:t>
      </w:r>
    </w:p>
    <w:p w:rsidR="001A3B8E" w:rsidRPr="001A3B8E" w:rsidRDefault="001A3B8E" w:rsidP="001A3B8E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6768CD5" wp14:editId="173CE055">
            <wp:extent cx="6203654" cy="7467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93" cy="747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98628AC" wp14:editId="2EC22C3A">
            <wp:extent cx="6109255" cy="36861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85" cy="369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59DB8BC" wp14:editId="38316267">
            <wp:extent cx="5991225" cy="964902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1187" cy="966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852EA07" wp14:editId="14F40B9B">
            <wp:extent cx="5867400" cy="946118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461" cy="947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8E" w:rsidRDefault="001A3B8E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0141B29" wp14:editId="12632E13">
            <wp:extent cx="6124049" cy="6238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114" cy="624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8E" w:rsidRPr="001A3B8E" w:rsidRDefault="001A3B8E">
      <w:pPr>
        <w:rPr>
          <w:rFonts w:ascii="Arial Black" w:hAnsi="Arial Black"/>
          <w:color w:val="FF0000"/>
          <w:sz w:val="24"/>
          <w:szCs w:val="24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47E14BCA" wp14:editId="3A275230">
            <wp:extent cx="6303902" cy="394335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7946" cy="39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3B8E" w:rsidRPr="001A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8E"/>
    <w:rsid w:val="001A3B8E"/>
    <w:rsid w:val="00E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0DA"/>
  <w15:chartTrackingRefBased/>
  <w15:docId w15:val="{239C4360-CE37-4004-A325-7A84D4E5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1</cp:revision>
  <dcterms:created xsi:type="dcterms:W3CDTF">2022-10-06T11:35:00Z</dcterms:created>
  <dcterms:modified xsi:type="dcterms:W3CDTF">2022-10-06T11:43:00Z</dcterms:modified>
</cp:coreProperties>
</file>